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1F4" w:rsidRPr="00351C77" w:rsidRDefault="00F74562" w:rsidP="00337B1E">
      <w:pPr>
        <w:spacing w:after="0" w:line="240" w:lineRule="auto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>3</w:t>
      </w:r>
      <w:r w:rsidR="00CC2AA8">
        <w:rPr>
          <w:rFonts w:eastAsia="Times New Roman" w:cstheme="minorHAnsi"/>
          <w:sz w:val="23"/>
          <w:szCs w:val="23"/>
        </w:rPr>
        <w:t>rd</w:t>
      </w:r>
      <w:r>
        <w:rPr>
          <w:rFonts w:eastAsia="Times New Roman" w:cstheme="minorHAnsi"/>
          <w:sz w:val="23"/>
          <w:szCs w:val="23"/>
        </w:rPr>
        <w:t xml:space="preserve"> </w:t>
      </w:r>
      <w:r w:rsidR="00CC2AA8">
        <w:rPr>
          <w:rFonts w:eastAsia="Times New Roman" w:cstheme="minorHAnsi"/>
          <w:sz w:val="23"/>
          <w:szCs w:val="23"/>
        </w:rPr>
        <w:t>April</w:t>
      </w:r>
      <w:r w:rsidR="00DF7C24" w:rsidRPr="00351C77">
        <w:rPr>
          <w:rFonts w:eastAsia="Times New Roman" w:cstheme="minorHAnsi"/>
          <w:sz w:val="23"/>
          <w:szCs w:val="23"/>
        </w:rPr>
        <w:t xml:space="preserve"> March 2017</w:t>
      </w:r>
    </w:p>
    <w:p w:rsidR="00DF7C24" w:rsidRDefault="00DF7C24" w:rsidP="00337B1E">
      <w:pPr>
        <w:spacing w:after="0" w:line="240" w:lineRule="auto"/>
        <w:rPr>
          <w:rFonts w:eastAsia="Times New Roman" w:cstheme="minorHAnsi"/>
          <w:sz w:val="23"/>
          <w:szCs w:val="23"/>
        </w:rPr>
      </w:pPr>
    </w:p>
    <w:p w:rsidR="00B60D95" w:rsidRPr="00351C77" w:rsidRDefault="00B60D95" w:rsidP="00337B1E">
      <w:pPr>
        <w:spacing w:after="0" w:line="240" w:lineRule="auto"/>
        <w:rPr>
          <w:rFonts w:eastAsia="Times New Roman" w:cstheme="minorHAnsi"/>
          <w:sz w:val="23"/>
          <w:szCs w:val="23"/>
        </w:rPr>
      </w:pPr>
    </w:p>
    <w:p w:rsidR="0040779F" w:rsidRPr="00351C77" w:rsidRDefault="0040779F" w:rsidP="0040779F">
      <w:pPr>
        <w:spacing w:after="0" w:line="240" w:lineRule="auto"/>
        <w:rPr>
          <w:rFonts w:eastAsia="Times New Roman" w:cstheme="minorHAnsi"/>
          <w:sz w:val="23"/>
          <w:szCs w:val="23"/>
        </w:rPr>
      </w:pPr>
      <w:r w:rsidRPr="00351C77">
        <w:rPr>
          <w:rFonts w:eastAsia="Times New Roman" w:cstheme="minorHAnsi"/>
          <w:sz w:val="23"/>
          <w:szCs w:val="23"/>
        </w:rPr>
        <w:t>Hello fellow Norman Parkies,</w:t>
      </w:r>
    </w:p>
    <w:p w:rsidR="0040779F" w:rsidRDefault="0040779F" w:rsidP="0040779F">
      <w:pPr>
        <w:spacing w:after="0" w:line="240" w:lineRule="auto"/>
        <w:rPr>
          <w:rFonts w:eastAsia="Times New Roman" w:cstheme="minorHAnsi"/>
          <w:sz w:val="23"/>
          <w:szCs w:val="23"/>
        </w:rPr>
      </w:pPr>
    </w:p>
    <w:p w:rsidR="00190497" w:rsidRDefault="00310D37" w:rsidP="00276F70">
      <w:pPr>
        <w:spacing w:after="120" w:line="240" w:lineRule="auto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>Last week you received #Step 3, this week I talk about highlighting the best features of your home!</w:t>
      </w:r>
      <w:r w:rsidRPr="00116B5F">
        <w:rPr>
          <w:rFonts w:eastAsia="Times New Roman" w:cstheme="minorHAnsi"/>
          <w:noProof/>
          <w:sz w:val="23"/>
          <w:szCs w:val="23"/>
        </w:rPr>
        <w:t>.</w:t>
      </w:r>
      <w:r>
        <w:rPr>
          <w:rFonts w:eastAsia="Times New Roman" w:cstheme="minorHAnsi"/>
          <w:sz w:val="23"/>
          <w:szCs w:val="23"/>
        </w:rPr>
        <w:t xml:space="preserve"> Why </w:t>
      </w:r>
      <w:proofErr w:type="spellStart"/>
      <w:r w:rsidR="00B60D95">
        <w:rPr>
          <w:rFonts w:eastAsia="Times New Roman" w:cstheme="minorHAnsi"/>
          <w:sz w:val="23"/>
          <w:szCs w:val="23"/>
        </w:rPr>
        <w:t>becuase</w:t>
      </w:r>
      <w:proofErr w:type="spellEnd"/>
      <w:r>
        <w:rPr>
          <w:rFonts w:eastAsia="Times New Roman" w:cstheme="minorHAnsi"/>
          <w:sz w:val="23"/>
          <w:szCs w:val="23"/>
        </w:rPr>
        <w:t xml:space="preserve"> you know the home better than anyone else, you get feedback from friends and family as to the areas that they love, Now it’s time to show them off.</w:t>
      </w:r>
    </w:p>
    <w:p w:rsidR="00DA6FE3" w:rsidRPr="00351C77" w:rsidRDefault="00F74562" w:rsidP="00DA6FE3">
      <w:pPr>
        <w:spacing w:after="0"/>
        <w:contextualSpacing/>
        <w:rPr>
          <w:rFonts w:eastAsia="Times New Roman" w:cstheme="minorHAnsi"/>
          <w:b/>
          <w:sz w:val="23"/>
          <w:szCs w:val="23"/>
        </w:rPr>
      </w:pPr>
      <w:r>
        <w:rPr>
          <w:rFonts w:eastAsia="Times New Roman" w:cstheme="minorHAnsi"/>
          <w:b/>
          <w:sz w:val="23"/>
          <w:szCs w:val="23"/>
        </w:rPr>
        <w:t>Step #4</w:t>
      </w:r>
      <w:r w:rsidR="00190497" w:rsidRPr="00351C77">
        <w:rPr>
          <w:rFonts w:eastAsia="Times New Roman" w:cstheme="minorHAnsi"/>
          <w:b/>
          <w:sz w:val="23"/>
          <w:szCs w:val="23"/>
        </w:rPr>
        <w:t xml:space="preserve"> </w:t>
      </w:r>
      <w:r w:rsidR="006D69F7">
        <w:rPr>
          <w:rFonts w:eastAsia="Times New Roman" w:cstheme="minorHAnsi"/>
          <w:b/>
          <w:sz w:val="23"/>
          <w:szCs w:val="23"/>
        </w:rPr>
        <w:t>Your home’s best features</w:t>
      </w:r>
    </w:p>
    <w:p w:rsidR="00B60D95" w:rsidRDefault="00276F70" w:rsidP="00B60D95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eastAsia="Calibri" w:cstheme="minorHAnsi"/>
          <w:sz w:val="23"/>
          <w:szCs w:val="23"/>
          <w:lang w:eastAsia="en-US"/>
        </w:rPr>
      </w:pPr>
      <w:bookmarkStart w:id="0" w:name="_GoBack"/>
      <w:bookmarkEnd w:id="0"/>
      <w:r w:rsidRPr="00B60D95">
        <w:rPr>
          <w:rFonts w:eastAsia="Calibri" w:cstheme="minorHAnsi"/>
          <w:sz w:val="23"/>
          <w:szCs w:val="23"/>
          <w:lang w:eastAsia="en-US"/>
        </w:rPr>
        <w:t xml:space="preserve">Benefits of a second opinion. </w:t>
      </w:r>
      <w:r w:rsidR="00F74562" w:rsidRPr="00B60D95">
        <w:rPr>
          <w:rFonts w:eastAsia="Calibri" w:cstheme="minorHAnsi"/>
          <w:sz w:val="23"/>
          <w:szCs w:val="23"/>
          <w:lang w:eastAsia="en-US"/>
        </w:rPr>
        <w:t xml:space="preserve">Ask your agent and friends for suggestions on how to spruce up your home. </w:t>
      </w:r>
    </w:p>
    <w:p w:rsidR="00DA6FE3" w:rsidRDefault="00F74562" w:rsidP="00B60D95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eastAsia="Calibri" w:cstheme="minorHAnsi"/>
          <w:sz w:val="23"/>
          <w:szCs w:val="23"/>
          <w:lang w:eastAsia="en-US"/>
        </w:rPr>
      </w:pPr>
      <w:r w:rsidRPr="00B60D95">
        <w:rPr>
          <w:rFonts w:eastAsia="Calibri" w:cstheme="minorHAnsi"/>
          <w:sz w:val="23"/>
          <w:szCs w:val="23"/>
          <w:lang w:eastAsia="en-US"/>
        </w:rPr>
        <w:t xml:space="preserve">Work out what are the </w:t>
      </w:r>
      <w:r w:rsidR="00CC2AA8" w:rsidRPr="00B60D95">
        <w:rPr>
          <w:rFonts w:eastAsia="Calibri" w:cstheme="minorHAnsi"/>
          <w:sz w:val="23"/>
          <w:szCs w:val="23"/>
          <w:lang w:eastAsia="en-US"/>
        </w:rPr>
        <w:t>unique</w:t>
      </w:r>
      <w:r w:rsidRPr="00B60D95">
        <w:rPr>
          <w:rFonts w:eastAsia="Calibri" w:cstheme="minorHAnsi"/>
          <w:sz w:val="23"/>
          <w:szCs w:val="23"/>
          <w:lang w:eastAsia="en-US"/>
        </w:rPr>
        <w:t xml:space="preserve"> selling points and how to further enhance them</w:t>
      </w:r>
      <w:r w:rsidR="00276F70" w:rsidRPr="00B60D95">
        <w:rPr>
          <w:rFonts w:eastAsia="Calibri" w:cstheme="minorHAnsi"/>
          <w:sz w:val="23"/>
          <w:szCs w:val="23"/>
          <w:lang w:eastAsia="en-US"/>
        </w:rPr>
        <w:t>.</w:t>
      </w:r>
    </w:p>
    <w:p w:rsidR="006939D9" w:rsidRPr="00351C77" w:rsidRDefault="00F74562" w:rsidP="00276F70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eastAsia="Calibri" w:cstheme="minorHAnsi"/>
          <w:sz w:val="23"/>
          <w:szCs w:val="23"/>
          <w:lang w:eastAsia="en-US"/>
        </w:rPr>
      </w:pPr>
      <w:r>
        <w:rPr>
          <w:rFonts w:eastAsia="Calibri" w:cstheme="minorHAnsi"/>
          <w:sz w:val="23"/>
          <w:szCs w:val="23"/>
          <w:lang w:eastAsia="en-US"/>
        </w:rPr>
        <w:t>Setting the scene. Buyers often try to envision what their lives would be like in a house. Think about what makes it homely, welcoming. Example by placing comfortable outdoor furniture chairs on the balcony with a view</w:t>
      </w:r>
      <w:r w:rsidR="000B796C">
        <w:rPr>
          <w:rFonts w:eastAsia="Calibri" w:cstheme="minorHAnsi"/>
          <w:sz w:val="23"/>
          <w:szCs w:val="23"/>
          <w:lang w:eastAsia="en-US"/>
        </w:rPr>
        <w:t>, and cushions always add colour to</w:t>
      </w:r>
      <w:r w:rsidR="000B796C" w:rsidRPr="00116B5F">
        <w:rPr>
          <w:rFonts w:eastAsia="Calibri" w:cstheme="minorHAnsi"/>
          <w:sz w:val="23"/>
          <w:szCs w:val="23"/>
          <w:lang w:eastAsia="en-US"/>
        </w:rPr>
        <w:t xml:space="preserve"> space</w:t>
      </w:r>
    </w:p>
    <w:p w:rsidR="006939D9" w:rsidRPr="00351C77" w:rsidRDefault="00753213" w:rsidP="00276F70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eastAsia="Calibri" w:cstheme="minorHAnsi"/>
          <w:sz w:val="23"/>
          <w:szCs w:val="23"/>
          <w:lang w:eastAsia="en-US"/>
        </w:rPr>
      </w:pPr>
      <w:r>
        <w:rPr>
          <w:rFonts w:eastAsia="Calibri" w:cstheme="minorHAnsi"/>
          <w:sz w:val="23"/>
          <w:szCs w:val="23"/>
          <w:lang w:eastAsia="en-US"/>
        </w:rPr>
        <w:t>Entering the home</w:t>
      </w:r>
      <w:r w:rsidR="00F74562">
        <w:rPr>
          <w:rFonts w:eastAsia="Calibri" w:cstheme="minorHAnsi"/>
          <w:sz w:val="23"/>
          <w:szCs w:val="23"/>
          <w:lang w:eastAsia="en-US"/>
        </w:rPr>
        <w:t>, f</w:t>
      </w:r>
      <w:r>
        <w:rPr>
          <w:rFonts w:eastAsia="Calibri" w:cstheme="minorHAnsi"/>
          <w:sz w:val="23"/>
          <w:szCs w:val="23"/>
          <w:lang w:eastAsia="en-US"/>
        </w:rPr>
        <w:t xml:space="preserve">resh coffee and we love cakes! </w:t>
      </w:r>
      <w:r w:rsidR="00276F70">
        <w:rPr>
          <w:rFonts w:eastAsia="Calibri" w:cstheme="minorHAnsi"/>
          <w:sz w:val="23"/>
          <w:szCs w:val="23"/>
          <w:lang w:eastAsia="en-US"/>
        </w:rPr>
        <w:t>A</w:t>
      </w:r>
      <w:r>
        <w:rPr>
          <w:rFonts w:eastAsia="Calibri" w:cstheme="minorHAnsi"/>
          <w:sz w:val="23"/>
          <w:szCs w:val="23"/>
          <w:lang w:eastAsia="en-US"/>
        </w:rPr>
        <w:t>nd</w:t>
      </w:r>
      <w:r w:rsidR="00F74562">
        <w:rPr>
          <w:rFonts w:eastAsia="Calibri" w:cstheme="minorHAnsi"/>
          <w:sz w:val="23"/>
          <w:szCs w:val="23"/>
          <w:lang w:eastAsia="en-US"/>
        </w:rPr>
        <w:t xml:space="preserve"> background music works well</w:t>
      </w:r>
      <w:r w:rsidR="00276F70">
        <w:rPr>
          <w:rFonts w:eastAsia="Calibri" w:cstheme="minorHAnsi"/>
          <w:sz w:val="23"/>
          <w:szCs w:val="23"/>
          <w:lang w:eastAsia="en-US"/>
        </w:rPr>
        <w:t>.</w:t>
      </w:r>
    </w:p>
    <w:p w:rsidR="006939D9" w:rsidRPr="00351C77" w:rsidRDefault="00753213" w:rsidP="00276F70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eastAsia="Calibri" w:cstheme="minorHAnsi"/>
          <w:sz w:val="23"/>
          <w:szCs w:val="23"/>
          <w:lang w:eastAsia="en-US"/>
        </w:rPr>
      </w:pPr>
      <w:r>
        <w:rPr>
          <w:rFonts w:eastAsia="Calibri" w:cstheme="minorHAnsi"/>
          <w:sz w:val="23"/>
          <w:szCs w:val="23"/>
          <w:lang w:eastAsia="en-US"/>
        </w:rPr>
        <w:t>Depersonalise your home to ensure it appeals to the largest possible audience. Not everyone will have the same taste as you. Less of ‘you’ in your home gives potential buyers a chance to visualise themselves living there</w:t>
      </w:r>
      <w:r w:rsidR="00276F70">
        <w:rPr>
          <w:rFonts w:eastAsia="Calibri" w:cstheme="minorHAnsi"/>
          <w:sz w:val="23"/>
          <w:szCs w:val="23"/>
          <w:lang w:eastAsia="en-US"/>
        </w:rPr>
        <w:t>.</w:t>
      </w:r>
    </w:p>
    <w:p w:rsidR="006939D9" w:rsidRPr="00351C77" w:rsidRDefault="00753213" w:rsidP="00276F70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eastAsia="Calibri" w:cstheme="minorHAnsi"/>
          <w:sz w:val="23"/>
          <w:szCs w:val="23"/>
          <w:lang w:eastAsia="en-US"/>
        </w:rPr>
      </w:pPr>
      <w:r>
        <w:rPr>
          <w:rFonts w:eastAsia="Calibri" w:cstheme="minorHAnsi"/>
          <w:sz w:val="23"/>
          <w:szCs w:val="23"/>
          <w:lang w:eastAsia="en-US"/>
        </w:rPr>
        <w:t>Vacate the home when being shown to prospective buyers</w:t>
      </w:r>
      <w:r w:rsidR="00B60D95">
        <w:rPr>
          <w:rFonts w:eastAsia="Calibri" w:cstheme="minorHAnsi"/>
          <w:sz w:val="23"/>
          <w:szCs w:val="23"/>
          <w:lang w:eastAsia="en-US"/>
        </w:rPr>
        <w:t>.</w:t>
      </w:r>
    </w:p>
    <w:p w:rsidR="00351C77" w:rsidRDefault="00310D37" w:rsidP="00276F70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eastAsia="Calibri" w:cstheme="minorHAnsi"/>
          <w:sz w:val="23"/>
          <w:szCs w:val="23"/>
          <w:lang w:eastAsia="en-US"/>
        </w:rPr>
      </w:pPr>
      <w:r>
        <w:rPr>
          <w:rFonts w:eastAsia="Calibri" w:cstheme="minorHAnsi"/>
          <w:sz w:val="23"/>
          <w:szCs w:val="23"/>
          <w:lang w:eastAsia="en-US"/>
        </w:rPr>
        <w:t>Consider using staging</w:t>
      </w:r>
      <w:r w:rsidR="00753213">
        <w:rPr>
          <w:rFonts w:eastAsia="Calibri" w:cstheme="minorHAnsi"/>
          <w:sz w:val="23"/>
          <w:szCs w:val="23"/>
          <w:lang w:eastAsia="en-US"/>
        </w:rPr>
        <w:t xml:space="preserve">, especially if the home is empty, to enhance </w:t>
      </w:r>
      <w:r>
        <w:rPr>
          <w:rFonts w:eastAsia="Calibri" w:cstheme="minorHAnsi"/>
          <w:sz w:val="23"/>
          <w:szCs w:val="23"/>
          <w:lang w:eastAsia="en-US"/>
        </w:rPr>
        <w:t>its</w:t>
      </w:r>
      <w:r w:rsidR="00753213">
        <w:rPr>
          <w:rFonts w:eastAsia="Calibri" w:cstheme="minorHAnsi"/>
          <w:sz w:val="23"/>
          <w:szCs w:val="23"/>
          <w:lang w:eastAsia="en-US"/>
        </w:rPr>
        <w:t xml:space="preserve"> appeal and create warmth</w:t>
      </w:r>
      <w:r w:rsidR="00276F70">
        <w:rPr>
          <w:rFonts w:eastAsia="Calibri" w:cstheme="minorHAnsi"/>
          <w:sz w:val="23"/>
          <w:szCs w:val="23"/>
          <w:lang w:eastAsia="en-US"/>
        </w:rPr>
        <w:t>.</w:t>
      </w:r>
    </w:p>
    <w:p w:rsidR="00310D37" w:rsidRPr="00351C77" w:rsidRDefault="00310D37" w:rsidP="00310D37">
      <w:pPr>
        <w:pStyle w:val="ListParagraph"/>
        <w:spacing w:after="120" w:line="240" w:lineRule="auto"/>
        <w:contextualSpacing w:val="0"/>
        <w:rPr>
          <w:rFonts w:eastAsia="Calibri" w:cstheme="minorHAnsi"/>
          <w:sz w:val="23"/>
          <w:szCs w:val="23"/>
          <w:lang w:eastAsia="en-US"/>
        </w:rPr>
      </w:pPr>
    </w:p>
    <w:p w:rsidR="0040779F" w:rsidRDefault="00CB0F74" w:rsidP="0040779F">
      <w:pPr>
        <w:spacing w:after="0" w:line="240" w:lineRule="auto"/>
        <w:rPr>
          <w:rFonts w:eastAsia="Times New Roman" w:cstheme="minorHAnsi"/>
          <w:sz w:val="23"/>
          <w:szCs w:val="23"/>
        </w:rPr>
      </w:pPr>
      <w:r w:rsidRPr="00351C77">
        <w:rPr>
          <w:rFonts w:eastAsia="Times New Roman" w:cstheme="minorHAnsi"/>
          <w:sz w:val="23"/>
          <w:szCs w:val="23"/>
        </w:rPr>
        <w:t>If you simply can’t wait for the remaining simple steps, give me a shout and I would be more than happy to have a chat and share</w:t>
      </w:r>
      <w:r w:rsidR="00276F70">
        <w:rPr>
          <w:rFonts w:eastAsia="Times New Roman" w:cstheme="minorHAnsi"/>
          <w:sz w:val="23"/>
          <w:szCs w:val="23"/>
        </w:rPr>
        <w:t>.</w:t>
      </w:r>
    </w:p>
    <w:p w:rsidR="00CB0F74" w:rsidRPr="00351C77" w:rsidRDefault="00CB0F74" w:rsidP="0040779F">
      <w:pPr>
        <w:spacing w:after="0" w:line="240" w:lineRule="auto"/>
        <w:rPr>
          <w:rFonts w:eastAsia="Times New Roman" w:cstheme="minorHAnsi"/>
          <w:sz w:val="23"/>
          <w:szCs w:val="23"/>
        </w:rPr>
      </w:pPr>
    </w:p>
    <w:p w:rsidR="00D131F3" w:rsidRPr="00351C77" w:rsidRDefault="00D131F3" w:rsidP="0040779F">
      <w:pPr>
        <w:spacing w:after="0" w:line="240" w:lineRule="auto"/>
        <w:rPr>
          <w:rFonts w:eastAsia="Times New Roman" w:cstheme="minorHAnsi"/>
          <w:sz w:val="23"/>
          <w:szCs w:val="23"/>
        </w:rPr>
      </w:pPr>
      <w:r w:rsidRPr="00351C77">
        <w:rPr>
          <w:rFonts w:eastAsia="Times New Roman" w:cstheme="minorHAnsi"/>
          <w:sz w:val="23"/>
          <w:szCs w:val="23"/>
        </w:rPr>
        <w:t xml:space="preserve">Whether </w:t>
      </w:r>
      <w:r w:rsidR="00E37E5E" w:rsidRPr="00351C77">
        <w:rPr>
          <w:rFonts w:eastAsia="Times New Roman" w:cstheme="minorHAnsi"/>
          <w:sz w:val="23"/>
          <w:szCs w:val="23"/>
        </w:rPr>
        <w:t>you’re</w:t>
      </w:r>
      <w:r w:rsidRPr="00351C77">
        <w:rPr>
          <w:rFonts w:eastAsia="Times New Roman" w:cstheme="minorHAnsi"/>
          <w:sz w:val="23"/>
          <w:szCs w:val="23"/>
        </w:rPr>
        <w:t xml:space="preserve"> looking to sell or stay, I would love to meet you!</w:t>
      </w:r>
    </w:p>
    <w:p w:rsidR="00276F70" w:rsidRDefault="00276F70" w:rsidP="00337B1E">
      <w:pPr>
        <w:spacing w:after="0"/>
        <w:rPr>
          <w:sz w:val="23"/>
          <w:szCs w:val="23"/>
        </w:rPr>
      </w:pPr>
    </w:p>
    <w:p w:rsidR="00337B1E" w:rsidRPr="00351C77" w:rsidRDefault="00337B1E" w:rsidP="00337B1E">
      <w:pPr>
        <w:spacing w:after="0"/>
        <w:rPr>
          <w:sz w:val="23"/>
          <w:szCs w:val="23"/>
        </w:rPr>
      </w:pPr>
      <w:r w:rsidRPr="00351C77">
        <w:rPr>
          <w:sz w:val="23"/>
          <w:szCs w:val="23"/>
        </w:rPr>
        <w:t>Kind Regards,</w:t>
      </w:r>
    </w:p>
    <w:p w:rsidR="00337B1E" w:rsidRPr="00351C77" w:rsidRDefault="00B37C5E" w:rsidP="00337B1E">
      <w:pPr>
        <w:spacing w:after="0"/>
        <w:ind w:left="5040"/>
        <w:jc w:val="both"/>
        <w:rPr>
          <w:sz w:val="23"/>
          <w:szCs w:val="23"/>
        </w:rPr>
      </w:pPr>
      <w:r w:rsidRPr="00351C77">
        <w:rPr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635</wp:posOffset>
            </wp:positionV>
            <wp:extent cx="2252472" cy="1115568"/>
            <wp:effectExtent l="0" t="0" r="0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rs6_739x36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472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7B1E" w:rsidRPr="00351C77" w:rsidRDefault="00B37C5E" w:rsidP="00337B1E">
      <w:pPr>
        <w:spacing w:after="0" w:line="240" w:lineRule="auto"/>
        <w:rPr>
          <w:sz w:val="23"/>
          <w:szCs w:val="23"/>
        </w:rPr>
      </w:pPr>
      <w:r w:rsidRPr="00351C77">
        <w:rPr>
          <w:noProof/>
          <w:sz w:val="23"/>
          <w:szCs w:val="23"/>
        </w:rPr>
        <w:drawing>
          <wp:inline distT="0" distB="0" distL="0" distR="0">
            <wp:extent cx="1608455" cy="588151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F Signa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451" cy="603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7B1E" w:rsidRPr="00351C77">
        <w:rPr>
          <w:sz w:val="23"/>
          <w:szCs w:val="23"/>
        </w:rPr>
        <w:tab/>
      </w:r>
      <w:r w:rsidR="00337B1E" w:rsidRPr="00351C77">
        <w:rPr>
          <w:sz w:val="23"/>
          <w:szCs w:val="23"/>
        </w:rPr>
        <w:tab/>
      </w:r>
      <w:r w:rsidR="00337B1E" w:rsidRPr="00351C77">
        <w:rPr>
          <w:sz w:val="23"/>
          <w:szCs w:val="23"/>
        </w:rPr>
        <w:tab/>
      </w:r>
      <w:r w:rsidR="00337B1E" w:rsidRPr="00351C77">
        <w:rPr>
          <w:sz w:val="23"/>
          <w:szCs w:val="23"/>
        </w:rPr>
        <w:tab/>
      </w:r>
      <w:r w:rsidR="00337B1E" w:rsidRPr="00351C77">
        <w:rPr>
          <w:sz w:val="23"/>
          <w:szCs w:val="23"/>
        </w:rPr>
        <w:tab/>
      </w:r>
      <w:r w:rsidR="00337B1E" w:rsidRPr="00351C77">
        <w:rPr>
          <w:sz w:val="23"/>
          <w:szCs w:val="23"/>
        </w:rPr>
        <w:tab/>
      </w:r>
    </w:p>
    <w:p w:rsidR="00337B1E" w:rsidRPr="00351C77" w:rsidRDefault="00337B1E" w:rsidP="00337B1E">
      <w:pPr>
        <w:spacing w:after="0" w:line="240" w:lineRule="auto"/>
        <w:rPr>
          <w:sz w:val="23"/>
          <w:szCs w:val="23"/>
        </w:rPr>
      </w:pPr>
      <w:r w:rsidRPr="00351C77">
        <w:rPr>
          <w:sz w:val="23"/>
          <w:szCs w:val="23"/>
        </w:rPr>
        <w:t>Rachel Fechner</w:t>
      </w:r>
    </w:p>
    <w:p w:rsidR="00337B1E" w:rsidRPr="00351C77" w:rsidRDefault="00337B1E" w:rsidP="00337B1E">
      <w:pPr>
        <w:tabs>
          <w:tab w:val="left" w:pos="284"/>
        </w:tabs>
        <w:spacing w:after="0" w:line="240" w:lineRule="auto"/>
        <w:rPr>
          <w:sz w:val="23"/>
          <w:szCs w:val="23"/>
        </w:rPr>
      </w:pPr>
      <w:r w:rsidRPr="00351C77">
        <w:rPr>
          <w:sz w:val="23"/>
          <w:szCs w:val="23"/>
        </w:rPr>
        <w:t>M</w:t>
      </w:r>
      <w:r w:rsidRPr="00351C77">
        <w:rPr>
          <w:sz w:val="23"/>
          <w:szCs w:val="23"/>
        </w:rPr>
        <w:tab/>
        <w:t>0408 117 299</w:t>
      </w:r>
    </w:p>
    <w:p w:rsidR="00CB0F74" w:rsidRPr="00351C77" w:rsidRDefault="009C6EF8" w:rsidP="00CB0F74">
      <w:pPr>
        <w:spacing w:after="0" w:line="240" w:lineRule="auto"/>
        <w:rPr>
          <w:rFonts w:eastAsia="Times New Roman" w:cstheme="minorHAnsi"/>
          <w:b/>
          <w:i/>
          <w:sz w:val="23"/>
          <w:szCs w:val="23"/>
        </w:rPr>
      </w:pPr>
      <w:hyperlink r:id="rId9" w:history="1">
        <w:r w:rsidR="00CB0F74" w:rsidRPr="00351C77">
          <w:rPr>
            <w:rStyle w:val="Hyperlink"/>
            <w:color w:val="auto"/>
            <w:sz w:val="23"/>
            <w:szCs w:val="23"/>
          </w:rPr>
          <w:t>E</w:t>
        </w:r>
        <w:r w:rsidR="00CB0F74" w:rsidRPr="00351C77">
          <w:rPr>
            <w:rStyle w:val="Hyperlink"/>
            <w:sz w:val="23"/>
            <w:szCs w:val="23"/>
          </w:rPr>
          <w:t xml:space="preserve"> rachelfechner@mcgrath.com.au</w:t>
        </w:r>
      </w:hyperlink>
      <w:r w:rsidR="00CB0F74" w:rsidRPr="00351C77">
        <w:rPr>
          <w:rFonts w:eastAsia="Times New Roman" w:cstheme="minorHAnsi"/>
          <w:sz w:val="23"/>
          <w:szCs w:val="23"/>
        </w:rPr>
        <w:t xml:space="preserve"> </w:t>
      </w:r>
      <w:r w:rsidR="00CB0F74" w:rsidRPr="00351C77">
        <w:rPr>
          <w:rFonts w:eastAsia="Times New Roman" w:cstheme="minorHAnsi"/>
          <w:sz w:val="23"/>
          <w:szCs w:val="23"/>
        </w:rPr>
        <w:tab/>
      </w:r>
      <w:r w:rsidR="00CB0F74" w:rsidRPr="00351C77">
        <w:rPr>
          <w:rFonts w:eastAsia="Times New Roman" w:cstheme="minorHAnsi"/>
          <w:sz w:val="23"/>
          <w:szCs w:val="23"/>
        </w:rPr>
        <w:tab/>
        <w:t>‘</w:t>
      </w:r>
      <w:r w:rsidR="00CB0F74" w:rsidRPr="00351C77">
        <w:rPr>
          <w:rFonts w:eastAsia="Times New Roman" w:cstheme="minorHAnsi"/>
          <w:b/>
          <w:i/>
          <w:sz w:val="23"/>
          <w:szCs w:val="23"/>
        </w:rPr>
        <w:t>N</w:t>
      </w:r>
      <w:r w:rsidR="006B0CEC" w:rsidRPr="00351C77">
        <w:rPr>
          <w:rFonts w:eastAsia="Times New Roman" w:cstheme="minorHAnsi"/>
          <w:b/>
          <w:i/>
          <w:sz w:val="23"/>
          <w:szCs w:val="23"/>
        </w:rPr>
        <w:t>ot only is Norman Park my area</w:t>
      </w:r>
      <w:r w:rsidR="00CB0F74" w:rsidRPr="00351C77">
        <w:rPr>
          <w:rFonts w:eastAsia="Times New Roman" w:cstheme="minorHAnsi"/>
          <w:b/>
          <w:i/>
          <w:sz w:val="23"/>
          <w:szCs w:val="23"/>
        </w:rPr>
        <w:t xml:space="preserve">....it’s </w:t>
      </w:r>
      <w:r w:rsidR="006B0CEC" w:rsidRPr="00351C77">
        <w:rPr>
          <w:rFonts w:eastAsia="Times New Roman" w:cstheme="minorHAnsi"/>
          <w:b/>
          <w:i/>
          <w:sz w:val="23"/>
          <w:szCs w:val="23"/>
        </w:rPr>
        <w:t>my home</w:t>
      </w:r>
      <w:r w:rsidR="00CB0F74" w:rsidRPr="00351C77">
        <w:rPr>
          <w:rFonts w:eastAsia="Times New Roman" w:cstheme="minorHAnsi"/>
          <w:b/>
          <w:i/>
          <w:sz w:val="23"/>
          <w:szCs w:val="23"/>
        </w:rPr>
        <w:t>’</w:t>
      </w:r>
    </w:p>
    <w:p w:rsidR="00C24808" w:rsidRDefault="00337B1E" w:rsidP="00485313">
      <w:pPr>
        <w:tabs>
          <w:tab w:val="left" w:pos="284"/>
          <w:tab w:val="left" w:pos="426"/>
        </w:tabs>
        <w:spacing w:after="0" w:line="240" w:lineRule="auto"/>
        <w:rPr>
          <w:sz w:val="23"/>
          <w:szCs w:val="23"/>
        </w:rPr>
      </w:pPr>
      <w:r w:rsidRPr="00351C77">
        <w:rPr>
          <w:sz w:val="23"/>
          <w:szCs w:val="23"/>
        </w:rPr>
        <w:t>W</w:t>
      </w:r>
      <w:r w:rsidRPr="00351C77">
        <w:rPr>
          <w:sz w:val="23"/>
          <w:szCs w:val="23"/>
        </w:rPr>
        <w:tab/>
      </w:r>
      <w:proofErr w:type="spellStart"/>
      <w:r w:rsidRPr="00351C77">
        <w:rPr>
          <w:sz w:val="23"/>
          <w:szCs w:val="23"/>
        </w:rPr>
        <w:t>mcgrath.com.au</w:t>
      </w:r>
      <w:proofErr w:type="spellEnd"/>
    </w:p>
    <w:p w:rsidR="00C43AC9" w:rsidRDefault="00C43AC9" w:rsidP="00485313">
      <w:pPr>
        <w:tabs>
          <w:tab w:val="left" w:pos="284"/>
          <w:tab w:val="left" w:pos="426"/>
        </w:tabs>
        <w:spacing w:after="0" w:line="240" w:lineRule="auto"/>
        <w:rPr>
          <w:sz w:val="23"/>
          <w:szCs w:val="23"/>
        </w:rPr>
      </w:pPr>
    </w:p>
    <w:sectPr w:rsidR="00C43AC9" w:rsidSect="00351C77">
      <w:headerReference w:type="default" r:id="rId10"/>
      <w:pgSz w:w="12240" w:h="15840"/>
      <w:pgMar w:top="1276" w:right="758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EF8" w:rsidRDefault="009C6EF8">
      <w:pPr>
        <w:spacing w:after="0" w:line="240" w:lineRule="auto"/>
      </w:pPr>
      <w:r>
        <w:separator/>
      </w:r>
    </w:p>
  </w:endnote>
  <w:endnote w:type="continuationSeparator" w:id="0">
    <w:p w:rsidR="009C6EF8" w:rsidRDefault="009C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EF8" w:rsidRDefault="009C6EF8">
      <w:pPr>
        <w:spacing w:after="0" w:line="240" w:lineRule="auto"/>
      </w:pPr>
      <w:r>
        <w:separator/>
      </w:r>
    </w:p>
  </w:footnote>
  <w:footnote w:type="continuationSeparator" w:id="0">
    <w:p w:rsidR="009C6EF8" w:rsidRDefault="009C6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D73" w:rsidRDefault="00645218">
    <w:pPr>
      <w:pStyle w:val="Header"/>
    </w:pPr>
    <w:r w:rsidRPr="00DA0FDF">
      <w:rPr>
        <w:noProof/>
      </w:rPr>
      <w:drawing>
        <wp:inline distT="0" distB="0" distL="0" distR="0" wp14:anchorId="2260B01F" wp14:editId="725152C6">
          <wp:extent cx="1466850" cy="266700"/>
          <wp:effectExtent l="19050" t="0" r="0" b="0"/>
          <wp:docPr id="12" name="Picture 12" descr="McGrath Logo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Grath Logo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232" cy="2682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64DB8">
      <w:tab/>
    </w:r>
    <w:r w:rsidR="00D64DB8">
      <w:tab/>
    </w:r>
    <w:r w:rsidR="00D64DB8">
      <w:tab/>
    </w:r>
    <w:r w:rsidR="00D64DB8">
      <w:tab/>
    </w:r>
    <w:r w:rsidR="00D64DB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602F9"/>
    <w:multiLevelType w:val="hybridMultilevel"/>
    <w:tmpl w:val="ED4CF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E2656"/>
    <w:multiLevelType w:val="hybridMultilevel"/>
    <w:tmpl w:val="B5286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17C2"/>
    <w:multiLevelType w:val="hybridMultilevel"/>
    <w:tmpl w:val="3044F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36DE4"/>
    <w:multiLevelType w:val="hybridMultilevel"/>
    <w:tmpl w:val="236E9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E1FFE"/>
    <w:multiLevelType w:val="hybridMultilevel"/>
    <w:tmpl w:val="18641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12C39"/>
    <w:multiLevelType w:val="hybridMultilevel"/>
    <w:tmpl w:val="895033F6"/>
    <w:lvl w:ilvl="0" w:tplc="FBCA22F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UxNzc1M7EwNLUwMTBX0lEKTi0uzszPAykwrgUAdBfUbiwAAAA="/>
  </w:docVars>
  <w:rsids>
    <w:rsidRoot w:val="00645218"/>
    <w:rsid w:val="00004677"/>
    <w:rsid w:val="00035A85"/>
    <w:rsid w:val="000413DF"/>
    <w:rsid w:val="0004218D"/>
    <w:rsid w:val="00055ADE"/>
    <w:rsid w:val="000A7FC7"/>
    <w:rsid w:val="000B796C"/>
    <w:rsid w:val="0010659C"/>
    <w:rsid w:val="00116B5F"/>
    <w:rsid w:val="0015694B"/>
    <w:rsid w:val="00161A39"/>
    <w:rsid w:val="0018011F"/>
    <w:rsid w:val="00190497"/>
    <w:rsid w:val="001B2EBC"/>
    <w:rsid w:val="002570CA"/>
    <w:rsid w:val="00276F70"/>
    <w:rsid w:val="002D4364"/>
    <w:rsid w:val="002E3A4A"/>
    <w:rsid w:val="002F6459"/>
    <w:rsid w:val="00310D37"/>
    <w:rsid w:val="00333248"/>
    <w:rsid w:val="00337B1E"/>
    <w:rsid w:val="00351C77"/>
    <w:rsid w:val="00370BA9"/>
    <w:rsid w:val="00370D59"/>
    <w:rsid w:val="00377953"/>
    <w:rsid w:val="00380CB2"/>
    <w:rsid w:val="003922C2"/>
    <w:rsid w:val="003B0A0A"/>
    <w:rsid w:val="003B1891"/>
    <w:rsid w:val="003F4B12"/>
    <w:rsid w:val="0040779F"/>
    <w:rsid w:val="00445175"/>
    <w:rsid w:val="00485313"/>
    <w:rsid w:val="00497551"/>
    <w:rsid w:val="004B7C43"/>
    <w:rsid w:val="004D7006"/>
    <w:rsid w:val="004F4157"/>
    <w:rsid w:val="005C0C78"/>
    <w:rsid w:val="005C79AC"/>
    <w:rsid w:val="005F1D3F"/>
    <w:rsid w:val="00606481"/>
    <w:rsid w:val="00615176"/>
    <w:rsid w:val="00635C2A"/>
    <w:rsid w:val="006371A6"/>
    <w:rsid w:val="00645218"/>
    <w:rsid w:val="006652F4"/>
    <w:rsid w:val="006939D9"/>
    <w:rsid w:val="006B0CEC"/>
    <w:rsid w:val="006B7EA7"/>
    <w:rsid w:val="006D69F7"/>
    <w:rsid w:val="00705B4C"/>
    <w:rsid w:val="00705D36"/>
    <w:rsid w:val="0072578B"/>
    <w:rsid w:val="00753213"/>
    <w:rsid w:val="00753CB6"/>
    <w:rsid w:val="00775B8D"/>
    <w:rsid w:val="007A7732"/>
    <w:rsid w:val="007F0957"/>
    <w:rsid w:val="008027D9"/>
    <w:rsid w:val="00825D54"/>
    <w:rsid w:val="00837ADB"/>
    <w:rsid w:val="008960BD"/>
    <w:rsid w:val="008C1DE5"/>
    <w:rsid w:val="008F28D1"/>
    <w:rsid w:val="009127EC"/>
    <w:rsid w:val="00983E7F"/>
    <w:rsid w:val="009C6EF8"/>
    <w:rsid w:val="009E3DAC"/>
    <w:rsid w:val="00A05E5B"/>
    <w:rsid w:val="00A109C2"/>
    <w:rsid w:val="00A40C17"/>
    <w:rsid w:val="00A804B3"/>
    <w:rsid w:val="00AD3F8D"/>
    <w:rsid w:val="00B245AC"/>
    <w:rsid w:val="00B37C5E"/>
    <w:rsid w:val="00B51A7B"/>
    <w:rsid w:val="00B60D95"/>
    <w:rsid w:val="00B740D7"/>
    <w:rsid w:val="00BC4AB1"/>
    <w:rsid w:val="00C24808"/>
    <w:rsid w:val="00C25CB5"/>
    <w:rsid w:val="00C43AC9"/>
    <w:rsid w:val="00C53FBD"/>
    <w:rsid w:val="00C7600E"/>
    <w:rsid w:val="00CB0F74"/>
    <w:rsid w:val="00CC2AA8"/>
    <w:rsid w:val="00CE698B"/>
    <w:rsid w:val="00CE6D36"/>
    <w:rsid w:val="00D131F3"/>
    <w:rsid w:val="00D50A6A"/>
    <w:rsid w:val="00D64DB8"/>
    <w:rsid w:val="00DA6FE3"/>
    <w:rsid w:val="00DC1605"/>
    <w:rsid w:val="00DE603F"/>
    <w:rsid w:val="00DF7C24"/>
    <w:rsid w:val="00E1795A"/>
    <w:rsid w:val="00E2100B"/>
    <w:rsid w:val="00E22DC4"/>
    <w:rsid w:val="00E37E5E"/>
    <w:rsid w:val="00E43535"/>
    <w:rsid w:val="00E637FB"/>
    <w:rsid w:val="00EC61F4"/>
    <w:rsid w:val="00F0134D"/>
    <w:rsid w:val="00F07BB2"/>
    <w:rsid w:val="00F43E84"/>
    <w:rsid w:val="00F74562"/>
    <w:rsid w:val="00FA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7113C"/>
  <w15:docId w15:val="{2C8C1C8E-833D-41A6-8200-45E94E17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45218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2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5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218"/>
    <w:rPr>
      <w:rFonts w:eastAsiaTheme="minorEastAsia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18"/>
    <w:rPr>
      <w:rFonts w:ascii="Tahoma" w:eastAsiaTheme="minorEastAsia" w:hAnsi="Tahoma" w:cs="Tahoma"/>
      <w:sz w:val="16"/>
      <w:szCs w:val="16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64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DB8"/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2D43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%20rachelfechner@mcgrath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Condon</dc:creator>
  <cp:lastModifiedBy>Rachel Fechner</cp:lastModifiedBy>
  <cp:revision>10</cp:revision>
  <cp:lastPrinted>2017-04-01T01:08:00Z</cp:lastPrinted>
  <dcterms:created xsi:type="dcterms:W3CDTF">2017-03-20T08:56:00Z</dcterms:created>
  <dcterms:modified xsi:type="dcterms:W3CDTF">2017-04-11T10:38:00Z</dcterms:modified>
</cp:coreProperties>
</file>