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55" w:rsidRPr="003D590F" w:rsidRDefault="003D590F" w:rsidP="003D590F">
      <w:pPr>
        <w:tabs>
          <w:tab w:val="left" w:pos="3686"/>
        </w:tabs>
        <w:spacing w:after="0"/>
        <w:rPr>
          <w:rFonts w:ascii="Calibri" w:hAnsi="Calibri"/>
          <w:b/>
          <w:sz w:val="40"/>
          <w:szCs w:val="40"/>
        </w:rPr>
      </w:pPr>
      <w:bookmarkStart w:id="0" w:name="_GoBack"/>
      <w:bookmarkEnd w:id="0"/>
      <w:r>
        <w:rPr>
          <w:rFonts w:ascii="Calibri" w:hAnsi="Calibri"/>
          <w:b/>
          <w:sz w:val="36"/>
          <w:szCs w:val="36"/>
        </w:rPr>
        <w:br/>
      </w:r>
      <w:r w:rsidRPr="003D590F">
        <w:rPr>
          <w:rFonts w:ascii="Calibri" w:hAnsi="Calibri"/>
          <w:b/>
          <w:sz w:val="40"/>
          <w:szCs w:val="40"/>
        </w:rPr>
        <w:t>Meeting A</w:t>
      </w:r>
      <w:r w:rsidR="00723F55" w:rsidRPr="003D590F">
        <w:rPr>
          <w:rFonts w:ascii="Calibri" w:hAnsi="Calibri"/>
          <w:b/>
          <w:sz w:val="40"/>
          <w:szCs w:val="40"/>
        </w:rPr>
        <w:t>genda</w:t>
      </w:r>
    </w:p>
    <w:p w:rsidR="00723F55" w:rsidRPr="003D590F" w:rsidRDefault="00723F55" w:rsidP="003D590F">
      <w:pPr>
        <w:tabs>
          <w:tab w:val="left" w:pos="3686"/>
        </w:tabs>
        <w:spacing w:after="0"/>
        <w:rPr>
          <w:rFonts w:ascii="Calibri" w:hAnsi="Calibri"/>
          <w:szCs w:val="24"/>
        </w:rPr>
      </w:pPr>
    </w:p>
    <w:p w:rsidR="00723F55" w:rsidRPr="003D590F" w:rsidRDefault="00723F55" w:rsidP="003D590F">
      <w:pPr>
        <w:tabs>
          <w:tab w:val="left" w:pos="3686"/>
        </w:tabs>
        <w:spacing w:after="0"/>
        <w:jc w:val="both"/>
        <w:rPr>
          <w:rFonts w:ascii="Calibri" w:hAnsi="Calibri"/>
          <w:szCs w:val="24"/>
        </w:rPr>
      </w:pPr>
      <w:r w:rsidRPr="003D590F">
        <w:rPr>
          <w:rFonts w:ascii="Calibri" w:hAnsi="Calibri"/>
          <w:szCs w:val="24"/>
        </w:rPr>
        <w:t>We have found that to achieve the most from our time when we meet, it is helpful to follow an agenda. This is aimed at focusing on the relevant issues that are likely to impact the quality of the sale of your property.</w:t>
      </w:r>
    </w:p>
    <w:p w:rsidR="00723F55" w:rsidRPr="003D590F" w:rsidRDefault="00723F55" w:rsidP="003D590F">
      <w:pPr>
        <w:tabs>
          <w:tab w:val="left" w:pos="3686"/>
        </w:tabs>
        <w:spacing w:after="0"/>
        <w:jc w:val="both"/>
        <w:rPr>
          <w:rFonts w:ascii="Calibri" w:hAnsi="Calibri"/>
          <w:szCs w:val="24"/>
        </w:rPr>
      </w:pPr>
    </w:p>
    <w:p w:rsidR="00723F55" w:rsidRPr="003D590F" w:rsidRDefault="00723F55" w:rsidP="003D590F">
      <w:pPr>
        <w:tabs>
          <w:tab w:val="left" w:pos="3686"/>
        </w:tabs>
        <w:spacing w:after="0"/>
        <w:jc w:val="both"/>
        <w:rPr>
          <w:rFonts w:ascii="Calibri" w:hAnsi="Calibri"/>
          <w:szCs w:val="24"/>
        </w:rPr>
      </w:pPr>
      <w:r w:rsidRPr="003D590F">
        <w:rPr>
          <w:rFonts w:ascii="Calibri" w:hAnsi="Calibri"/>
          <w:szCs w:val="24"/>
        </w:rPr>
        <w:t>The following is an outline of what I would like to handle during the presentation.</w:t>
      </w:r>
    </w:p>
    <w:p w:rsidR="00723F55" w:rsidRPr="003D590F" w:rsidRDefault="00723F55" w:rsidP="003D590F">
      <w:pPr>
        <w:tabs>
          <w:tab w:val="left" w:pos="3686"/>
        </w:tabs>
        <w:spacing w:after="0"/>
        <w:jc w:val="both"/>
        <w:rPr>
          <w:rFonts w:ascii="Calibri" w:hAnsi="Calibri"/>
          <w:szCs w:val="24"/>
        </w:rPr>
      </w:pPr>
    </w:p>
    <w:p w:rsidR="00723F55" w:rsidRPr="003D590F" w:rsidRDefault="00723F55" w:rsidP="003D590F">
      <w:pPr>
        <w:tabs>
          <w:tab w:val="left" w:pos="0"/>
        </w:tabs>
        <w:spacing w:after="0"/>
        <w:jc w:val="both"/>
        <w:rPr>
          <w:rFonts w:ascii="Calibri" w:hAnsi="Calibri"/>
          <w:szCs w:val="24"/>
        </w:rPr>
      </w:pPr>
      <w:r w:rsidRPr="003D590F">
        <w:rPr>
          <w:rFonts w:ascii="Calibri" w:hAnsi="Calibri"/>
          <w:szCs w:val="24"/>
        </w:rPr>
        <w:t>These include:</w:t>
      </w:r>
    </w:p>
    <w:p w:rsidR="00723F55" w:rsidRPr="003D590F" w:rsidRDefault="00723F55" w:rsidP="003D590F">
      <w:pPr>
        <w:tabs>
          <w:tab w:val="left" w:pos="3686"/>
        </w:tabs>
        <w:spacing w:after="0"/>
        <w:rPr>
          <w:rFonts w:ascii="Calibri" w:hAnsi="Calibri"/>
          <w:szCs w:val="24"/>
        </w:rPr>
      </w:pPr>
    </w:p>
    <w:p w:rsid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The current market climate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Key highlights of your home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 xml:space="preserve">The </w:t>
      </w:r>
      <w:r w:rsidR="003D590F">
        <w:rPr>
          <w:rFonts w:ascii="Calibri" w:hAnsi="Calibri"/>
          <w:szCs w:val="24"/>
        </w:rPr>
        <w:t>l</w:t>
      </w:r>
      <w:r w:rsidRPr="003D590F">
        <w:rPr>
          <w:rFonts w:ascii="Calibri" w:hAnsi="Calibri"/>
          <w:szCs w:val="24"/>
        </w:rPr>
        <w:t>ikely Target Market for your home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Buyer Decisions impacti</w:t>
      </w:r>
      <w:r w:rsidR="003D590F">
        <w:rPr>
          <w:rFonts w:ascii="Calibri" w:hAnsi="Calibri"/>
          <w:szCs w:val="24"/>
        </w:rPr>
        <w:t>ng the s</w:t>
      </w:r>
      <w:r w:rsidRPr="003D590F">
        <w:rPr>
          <w:rFonts w:ascii="Calibri" w:hAnsi="Calibri"/>
          <w:szCs w:val="24"/>
        </w:rPr>
        <w:t>ale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Selling strategy options</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Marketing for impact</w:t>
      </w:r>
    </w:p>
    <w:p w:rsidR="00723F55" w:rsidRPr="003D590F" w:rsidRDefault="003D590F" w:rsidP="003D590F">
      <w:pPr>
        <w:pStyle w:val="ListParagraph"/>
        <w:numPr>
          <w:ilvl w:val="0"/>
          <w:numId w:val="3"/>
        </w:numPr>
        <w:tabs>
          <w:tab w:val="left" w:pos="3686"/>
        </w:tabs>
        <w:spacing w:after="0" w:line="480" w:lineRule="auto"/>
        <w:rPr>
          <w:rFonts w:ascii="Calibri" w:hAnsi="Calibri"/>
          <w:szCs w:val="24"/>
        </w:rPr>
      </w:pPr>
      <w:r>
        <w:rPr>
          <w:rFonts w:ascii="Calibri" w:hAnsi="Calibri"/>
          <w:szCs w:val="24"/>
        </w:rPr>
        <w:t>Maximizing the s</w:t>
      </w:r>
      <w:r w:rsidR="00723F55" w:rsidRPr="003D590F">
        <w:rPr>
          <w:rFonts w:ascii="Calibri" w:hAnsi="Calibri"/>
          <w:szCs w:val="24"/>
        </w:rPr>
        <w:t>ale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How and when you can expect events to take place</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Presenting your home for success</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 xml:space="preserve">About </w:t>
      </w:r>
      <w:r w:rsidR="003D590F" w:rsidRPr="003D590F">
        <w:rPr>
          <w:rFonts w:ascii="Calibri" w:hAnsi="Calibri"/>
          <w:b/>
          <w:i/>
          <w:szCs w:val="24"/>
        </w:rPr>
        <w:t>&lt;&lt;insert your office name&gt;&gt;</w:t>
      </w:r>
      <w:r w:rsidRPr="003D590F">
        <w:rPr>
          <w:rFonts w:ascii="Calibri" w:hAnsi="Calibri"/>
          <w:szCs w:val="24"/>
        </w:rPr>
        <w:t xml:space="preserve"> and me personally</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Were your property is positioned in the market ($$$)</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Success fee and other related costs</w:t>
      </w:r>
    </w:p>
    <w:p w:rsidR="00723F55" w:rsidRPr="003D590F" w:rsidRDefault="00723F55" w:rsidP="003D590F">
      <w:pPr>
        <w:pStyle w:val="ListParagraph"/>
        <w:numPr>
          <w:ilvl w:val="0"/>
          <w:numId w:val="3"/>
        </w:numPr>
        <w:tabs>
          <w:tab w:val="left" w:pos="3686"/>
        </w:tabs>
        <w:spacing w:after="0" w:line="480" w:lineRule="auto"/>
        <w:rPr>
          <w:rFonts w:ascii="Calibri" w:hAnsi="Calibri"/>
          <w:szCs w:val="24"/>
        </w:rPr>
      </w:pPr>
      <w:r w:rsidRPr="003D590F">
        <w:rPr>
          <w:rFonts w:ascii="Calibri" w:hAnsi="Calibri"/>
          <w:szCs w:val="24"/>
        </w:rPr>
        <w:t>Moving forward together TODAY</w:t>
      </w:r>
    </w:p>
    <w:p w:rsidR="00B5490A" w:rsidRPr="003D590F" w:rsidRDefault="00B5490A" w:rsidP="003D590F">
      <w:pPr>
        <w:rPr>
          <w:rFonts w:ascii="Calibri" w:hAnsi="Calibri"/>
          <w:szCs w:val="24"/>
        </w:rPr>
      </w:pPr>
    </w:p>
    <w:sectPr w:rsidR="00B5490A" w:rsidRPr="003D59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62" w:rsidRDefault="00192662" w:rsidP="003D590F">
      <w:pPr>
        <w:spacing w:after="0"/>
      </w:pPr>
      <w:r>
        <w:separator/>
      </w:r>
    </w:p>
  </w:endnote>
  <w:endnote w:type="continuationSeparator" w:id="0">
    <w:p w:rsidR="00192662" w:rsidRDefault="00192662" w:rsidP="003D5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62" w:rsidRDefault="00192662" w:rsidP="003D590F">
      <w:pPr>
        <w:spacing w:after="0"/>
      </w:pPr>
      <w:r>
        <w:separator/>
      </w:r>
    </w:p>
  </w:footnote>
  <w:footnote w:type="continuationSeparator" w:id="0">
    <w:p w:rsidR="00192662" w:rsidRDefault="00192662" w:rsidP="003D5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10D9"/>
    <w:multiLevelType w:val="hybridMultilevel"/>
    <w:tmpl w:val="F71A2160"/>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15:restartNumberingAfterBreak="0">
    <w:nsid w:val="492A12A8"/>
    <w:multiLevelType w:val="hybridMultilevel"/>
    <w:tmpl w:val="E27A1F76"/>
    <w:lvl w:ilvl="0" w:tplc="0409000F">
      <w:start w:val="1"/>
      <w:numFmt w:val="decimal"/>
      <w:lvlText w:val="%1."/>
      <w:lvlJc w:val="lef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78AE0F39"/>
    <w:multiLevelType w:val="hybridMultilevel"/>
    <w:tmpl w:val="835A83DC"/>
    <w:lvl w:ilvl="0" w:tplc="D9D43C0E">
      <w:start w:val="1"/>
      <w:numFmt w:val="bullet"/>
      <w:lvlText w:val=""/>
      <w:lvlJc w:val="left"/>
      <w:pPr>
        <w:tabs>
          <w:tab w:val="num" w:pos="360"/>
        </w:tabs>
        <w:ind w:left="360" w:hanging="360"/>
      </w:pPr>
      <w:rPr>
        <w:rFonts w:ascii="Symbol" w:hAnsi="Symbol" w:hint="default"/>
      </w:rPr>
    </w:lvl>
    <w:lvl w:ilvl="1" w:tplc="639CDB0C">
      <w:start w:val="1"/>
      <w:numFmt w:val="bullet"/>
      <w:lvlText w:val="o"/>
      <w:lvlJc w:val="left"/>
      <w:pPr>
        <w:tabs>
          <w:tab w:val="num" w:pos="1080"/>
        </w:tabs>
        <w:ind w:left="1080" w:hanging="360"/>
      </w:pPr>
      <w:rPr>
        <w:rFonts w:ascii="Courier New" w:hAnsi="Courier New" w:cs="Times New Roman" w:hint="default"/>
      </w:rPr>
    </w:lvl>
    <w:lvl w:ilvl="2" w:tplc="FCB2E248">
      <w:start w:val="1"/>
      <w:numFmt w:val="bullet"/>
      <w:lvlText w:val=""/>
      <w:lvlJc w:val="left"/>
      <w:pPr>
        <w:tabs>
          <w:tab w:val="num" w:pos="1800"/>
        </w:tabs>
        <w:ind w:left="1800" w:hanging="360"/>
      </w:pPr>
      <w:rPr>
        <w:rFonts w:ascii="Wingdings" w:hAnsi="Wingdings" w:hint="default"/>
      </w:rPr>
    </w:lvl>
    <w:lvl w:ilvl="3" w:tplc="7A5ECEE8">
      <w:start w:val="1"/>
      <w:numFmt w:val="bullet"/>
      <w:lvlText w:val=""/>
      <w:lvlJc w:val="left"/>
      <w:pPr>
        <w:tabs>
          <w:tab w:val="num" w:pos="2520"/>
        </w:tabs>
        <w:ind w:left="2520" w:hanging="360"/>
      </w:pPr>
      <w:rPr>
        <w:rFonts w:ascii="Symbol" w:hAnsi="Symbol" w:hint="default"/>
      </w:rPr>
    </w:lvl>
    <w:lvl w:ilvl="4" w:tplc="49247834">
      <w:start w:val="1"/>
      <w:numFmt w:val="bullet"/>
      <w:lvlText w:val="o"/>
      <w:lvlJc w:val="left"/>
      <w:pPr>
        <w:tabs>
          <w:tab w:val="num" w:pos="3240"/>
        </w:tabs>
        <w:ind w:left="3240" w:hanging="360"/>
      </w:pPr>
      <w:rPr>
        <w:rFonts w:ascii="Courier New" w:hAnsi="Courier New" w:cs="Times New Roman" w:hint="default"/>
      </w:rPr>
    </w:lvl>
    <w:lvl w:ilvl="5" w:tplc="FC92F642">
      <w:start w:val="1"/>
      <w:numFmt w:val="bullet"/>
      <w:lvlText w:val=""/>
      <w:lvlJc w:val="left"/>
      <w:pPr>
        <w:tabs>
          <w:tab w:val="num" w:pos="3960"/>
        </w:tabs>
        <w:ind w:left="3960" w:hanging="360"/>
      </w:pPr>
      <w:rPr>
        <w:rFonts w:ascii="Wingdings" w:hAnsi="Wingdings" w:hint="default"/>
      </w:rPr>
    </w:lvl>
    <w:lvl w:ilvl="6" w:tplc="DE3C5C60">
      <w:start w:val="1"/>
      <w:numFmt w:val="bullet"/>
      <w:lvlText w:val=""/>
      <w:lvlJc w:val="left"/>
      <w:pPr>
        <w:tabs>
          <w:tab w:val="num" w:pos="4680"/>
        </w:tabs>
        <w:ind w:left="4680" w:hanging="360"/>
      </w:pPr>
      <w:rPr>
        <w:rFonts w:ascii="Symbol" w:hAnsi="Symbol" w:hint="default"/>
      </w:rPr>
    </w:lvl>
    <w:lvl w:ilvl="7" w:tplc="69B8276A">
      <w:start w:val="1"/>
      <w:numFmt w:val="bullet"/>
      <w:lvlText w:val="o"/>
      <w:lvlJc w:val="left"/>
      <w:pPr>
        <w:tabs>
          <w:tab w:val="num" w:pos="5400"/>
        </w:tabs>
        <w:ind w:left="5400" w:hanging="360"/>
      </w:pPr>
      <w:rPr>
        <w:rFonts w:ascii="Courier New" w:hAnsi="Courier New" w:cs="Times New Roman" w:hint="default"/>
      </w:rPr>
    </w:lvl>
    <w:lvl w:ilvl="8" w:tplc="5F42E584">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55"/>
    <w:rsid w:val="0001531E"/>
    <w:rsid w:val="00192662"/>
    <w:rsid w:val="003D590F"/>
    <w:rsid w:val="003E6744"/>
    <w:rsid w:val="00723F55"/>
    <w:rsid w:val="00B5490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0BFD3C-6846-4B4D-890C-B5335265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F55"/>
    <w:pPr>
      <w:spacing w:after="6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F55"/>
    <w:pPr>
      <w:ind w:left="720"/>
      <w:contextualSpacing/>
    </w:pPr>
  </w:style>
  <w:style w:type="paragraph" w:styleId="Header">
    <w:name w:val="header"/>
    <w:basedOn w:val="Normal"/>
    <w:link w:val="HeaderChar"/>
    <w:uiPriority w:val="99"/>
    <w:unhideWhenUsed/>
    <w:rsid w:val="003D590F"/>
    <w:pPr>
      <w:tabs>
        <w:tab w:val="center" w:pos="4680"/>
        <w:tab w:val="right" w:pos="9360"/>
      </w:tabs>
      <w:spacing w:after="0"/>
    </w:pPr>
  </w:style>
  <w:style w:type="character" w:customStyle="1" w:styleId="HeaderChar">
    <w:name w:val="Header Char"/>
    <w:basedOn w:val="DefaultParagraphFont"/>
    <w:link w:val="Header"/>
    <w:uiPriority w:val="99"/>
    <w:rsid w:val="003D590F"/>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3D590F"/>
    <w:pPr>
      <w:tabs>
        <w:tab w:val="center" w:pos="4680"/>
        <w:tab w:val="right" w:pos="9360"/>
      </w:tabs>
      <w:spacing w:after="0"/>
    </w:pPr>
  </w:style>
  <w:style w:type="character" w:customStyle="1" w:styleId="FooterChar">
    <w:name w:val="Footer Char"/>
    <w:basedOn w:val="DefaultParagraphFont"/>
    <w:link w:val="Footer"/>
    <w:uiPriority w:val="99"/>
    <w:rsid w:val="003D590F"/>
    <w:rPr>
      <w:rFonts w:ascii="Arial Narrow" w:eastAsia="Times New Roman" w:hAnsi="Arial Narro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9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Archie Mantsos</dc:creator>
  <cp:lastModifiedBy>Dr Paul Howe</cp:lastModifiedBy>
  <cp:revision>3</cp:revision>
  <dcterms:created xsi:type="dcterms:W3CDTF">2015-11-30T08:35:00Z</dcterms:created>
  <dcterms:modified xsi:type="dcterms:W3CDTF">2019-02-09T10:57:00Z</dcterms:modified>
</cp:coreProperties>
</file>